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93156" w:rsidRPr="00493156" w14:paraId="39110F9F" w14:textId="77777777" w:rsidTr="008F26A8">
        <w:tc>
          <w:tcPr>
            <w:tcW w:w="9747" w:type="dxa"/>
            <w:shd w:val="clear" w:color="auto" w:fill="auto"/>
          </w:tcPr>
          <w:p w14:paraId="6712032F" w14:textId="0A66BD57" w:rsidR="00493156" w:rsidRPr="008F26A8" w:rsidRDefault="00493156" w:rsidP="000D18B4">
            <w:pPr>
              <w:rPr>
                <w:b/>
                <w:color w:val="000000"/>
                <w:sz w:val="16"/>
                <w:szCs w:val="18"/>
              </w:rPr>
            </w:pPr>
            <w:r w:rsidRPr="008F26A8">
              <w:rPr>
                <w:b/>
                <w:i/>
                <w:iCs/>
                <w:color w:val="000000"/>
                <w:sz w:val="16"/>
                <w:szCs w:val="16"/>
              </w:rPr>
              <w:fldChar w:fldCharType="begin"/>
            </w:r>
            <w:r w:rsidRPr="008F26A8">
              <w:rPr>
                <w:b/>
                <w:i/>
                <w:iCs/>
                <w:color w:val="000000"/>
                <w:sz w:val="16"/>
                <w:szCs w:val="16"/>
              </w:rPr>
              <w:instrText xml:space="preserve"> DATE \@ "MMMM yyyy" </w:instrText>
            </w:r>
            <w:r w:rsidRPr="008F26A8">
              <w:rPr>
                <w:b/>
                <w:i/>
                <w:iCs/>
                <w:color w:val="000000"/>
                <w:sz w:val="16"/>
                <w:szCs w:val="16"/>
              </w:rPr>
              <w:fldChar w:fldCharType="separate"/>
            </w:r>
            <w:r w:rsidR="009544D0">
              <w:rPr>
                <w:b/>
                <w:i/>
                <w:iCs/>
                <w:noProof/>
                <w:color w:val="000000"/>
                <w:sz w:val="16"/>
                <w:szCs w:val="16"/>
              </w:rPr>
              <w:t>June 2024</w:t>
            </w:r>
            <w:r w:rsidRPr="008F26A8">
              <w:rPr>
                <w:b/>
                <w:i/>
                <w:iCs/>
                <w:color w:val="000000"/>
                <w:sz w:val="16"/>
                <w:szCs w:val="16"/>
              </w:rPr>
              <w:fldChar w:fldCharType="end"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8F26A8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="00330935" w:rsidRPr="008F26A8">
              <w:rPr>
                <w:b/>
                <w:i/>
                <w:iCs/>
                <w:color w:val="000000"/>
                <w:sz w:val="16"/>
                <w:szCs w:val="18"/>
              </w:rPr>
              <w:t>AP-76846</w:t>
            </w:r>
            <w:r w:rsidR="008003FE" w:rsidRPr="008F26A8">
              <w:rPr>
                <w:b/>
                <w:i/>
                <w:iCs/>
                <w:color w:val="000000"/>
                <w:sz w:val="16"/>
                <w:szCs w:val="18"/>
              </w:rPr>
              <w:t>_1</w:t>
            </w:r>
            <w:r w:rsidR="009544D0">
              <w:rPr>
                <w:b/>
                <w:i/>
                <w:iCs/>
                <w:color w:val="000000"/>
                <w:sz w:val="16"/>
                <w:szCs w:val="18"/>
              </w:rPr>
              <w:t>.8</w:t>
            </w:r>
          </w:p>
        </w:tc>
      </w:tr>
    </w:tbl>
    <w:p w14:paraId="5E910FAA" w14:textId="77777777" w:rsidR="00493156" w:rsidRPr="00493156" w:rsidRDefault="00493156" w:rsidP="009544D0">
      <w:pPr>
        <w:pStyle w:val="Heading1"/>
        <w:rPr>
          <w:sz w:val="20"/>
          <w:szCs w:val="20"/>
        </w:rPr>
      </w:pPr>
      <w:bookmarkStart w:id="0" w:name="_Service_report_units"/>
      <w:bookmarkEnd w:id="0"/>
    </w:p>
    <w:p w14:paraId="7E12E2D7" w14:textId="77777777" w:rsidR="00493156" w:rsidRPr="00493156" w:rsidRDefault="000D18B4" w:rsidP="00493156">
      <w:pPr>
        <w:keepNext/>
        <w:widowControl w:val="0"/>
        <w:pBdr>
          <w:bottom w:val="single" w:sz="18" w:space="1" w:color="auto"/>
        </w:pBdr>
        <w:spacing w:after="160"/>
        <w:jc w:val="center"/>
        <w:outlineLvl w:val="1"/>
        <w:rPr>
          <w:b/>
          <w:caps/>
          <w:color w:val="000000"/>
          <w:sz w:val="32"/>
          <w:szCs w:val="32"/>
        </w:rPr>
      </w:pPr>
      <w:bookmarkStart w:id="1" w:name="_Service_report_units_1"/>
      <w:bookmarkEnd w:id="1"/>
      <w:r>
        <w:rPr>
          <w:b/>
          <w:caps/>
          <w:color w:val="000000"/>
          <w:sz w:val="32"/>
          <w:szCs w:val="32"/>
        </w:rPr>
        <w:t xml:space="preserve">Warranty Service report_VJ-XPJ-RJ900 </w:t>
      </w:r>
      <w:r w:rsidR="00DB3E21">
        <w:rPr>
          <w:b/>
          <w:caps/>
          <w:color w:val="000000"/>
          <w:sz w:val="32"/>
          <w:szCs w:val="32"/>
        </w:rPr>
        <w:t>print heads</w:t>
      </w:r>
    </w:p>
    <w:p w14:paraId="35955C80" w14:textId="77777777" w:rsidR="00DB3E21" w:rsidRPr="008F26A8" w:rsidRDefault="00DB3E21" w:rsidP="00DB3E21">
      <w:pPr>
        <w:rPr>
          <w:bCs/>
          <w:color w:val="000000"/>
          <w:sz w:val="20"/>
          <w:szCs w:val="20"/>
          <w:u w:val="single"/>
        </w:rPr>
      </w:pPr>
    </w:p>
    <w:p w14:paraId="3E0A60DC" w14:textId="77777777" w:rsidR="00E17320" w:rsidRPr="008F26A8" w:rsidRDefault="00E17320" w:rsidP="00E17320">
      <w:pPr>
        <w:rPr>
          <w:color w:val="000000"/>
          <w:sz w:val="20"/>
          <w:szCs w:val="20"/>
        </w:rPr>
      </w:pPr>
      <w:r w:rsidRPr="008F26A8">
        <w:rPr>
          <w:bCs/>
          <w:color w:val="000000"/>
          <w:sz w:val="20"/>
          <w:szCs w:val="20"/>
          <w:u w:val="single"/>
        </w:rPr>
        <w:t xml:space="preserve">Warranty will be void </w:t>
      </w:r>
      <w:r w:rsidRPr="008F26A8">
        <w:rPr>
          <w:color w:val="000000"/>
          <w:sz w:val="20"/>
          <w:szCs w:val="20"/>
          <w:u w:val="single"/>
        </w:rPr>
        <w:t>without</w:t>
      </w:r>
      <w:r w:rsidRPr="008F26A8">
        <w:rPr>
          <w:color w:val="000000"/>
          <w:sz w:val="20"/>
          <w:szCs w:val="20"/>
        </w:rPr>
        <w:t xml:space="preserve">: </w:t>
      </w:r>
    </w:p>
    <w:p w14:paraId="2F32A0E7" w14:textId="77777777" w:rsidR="00E17320" w:rsidRPr="008F26A8" w:rsidRDefault="00384BB5" w:rsidP="00E17320">
      <w:pPr>
        <w:pStyle w:val="ListParagraph"/>
        <w:numPr>
          <w:ilvl w:val="0"/>
          <w:numId w:val="7"/>
        </w:numPr>
        <w:rPr>
          <w:bCs/>
          <w:color w:val="000000"/>
          <w:sz w:val="20"/>
          <w:szCs w:val="20"/>
        </w:rPr>
      </w:pPr>
      <w:r w:rsidRPr="008F26A8">
        <w:rPr>
          <w:color w:val="000000"/>
          <w:sz w:val="20"/>
          <w:szCs w:val="20"/>
        </w:rPr>
        <w:t>A</w:t>
      </w:r>
      <w:r w:rsidR="00E17320" w:rsidRPr="008F26A8">
        <w:rPr>
          <w:color w:val="000000"/>
          <w:sz w:val="20"/>
          <w:szCs w:val="20"/>
        </w:rPr>
        <w:t xml:space="preserve"> complete filled out Head Service Report</w:t>
      </w:r>
      <w:r w:rsidR="00167CF7" w:rsidRPr="008F26A8">
        <w:rPr>
          <w:color w:val="000000"/>
          <w:sz w:val="20"/>
          <w:szCs w:val="20"/>
        </w:rPr>
        <w:t xml:space="preserve"> (this document)</w:t>
      </w:r>
      <w:r w:rsidR="00E17320" w:rsidRPr="008F26A8">
        <w:rPr>
          <w:color w:val="000000"/>
          <w:sz w:val="20"/>
          <w:szCs w:val="20"/>
        </w:rPr>
        <w:t>.</w:t>
      </w:r>
    </w:p>
    <w:p w14:paraId="4453949C" w14:textId="77777777" w:rsidR="00E17320" w:rsidRPr="008F26A8" w:rsidRDefault="00384BB5" w:rsidP="00E17320">
      <w:pPr>
        <w:pStyle w:val="ListParagraph"/>
        <w:numPr>
          <w:ilvl w:val="0"/>
          <w:numId w:val="7"/>
        </w:numPr>
        <w:rPr>
          <w:bCs/>
          <w:color w:val="000000"/>
          <w:sz w:val="20"/>
          <w:szCs w:val="20"/>
          <w:lang w:val="en-US"/>
        </w:rPr>
      </w:pPr>
      <w:r w:rsidRPr="008F26A8">
        <w:rPr>
          <w:color w:val="000000"/>
          <w:sz w:val="20"/>
          <w:szCs w:val="20"/>
          <w:lang w:val="en-US"/>
        </w:rPr>
        <w:t>A</w:t>
      </w:r>
      <w:r w:rsidR="00E17320" w:rsidRPr="008F26A8">
        <w:rPr>
          <w:color w:val="000000"/>
          <w:sz w:val="20"/>
          <w:szCs w:val="20"/>
          <w:lang w:val="en-US"/>
        </w:rPr>
        <w:t xml:space="preserve"> nozzle </w:t>
      </w:r>
      <w:r w:rsidRPr="008F26A8">
        <w:rPr>
          <w:color w:val="000000"/>
          <w:sz w:val="20"/>
          <w:szCs w:val="20"/>
          <w:lang w:val="en-US"/>
        </w:rPr>
        <w:t>check or image</w:t>
      </w:r>
      <w:r w:rsidR="00167CF7" w:rsidRPr="008F26A8">
        <w:rPr>
          <w:color w:val="000000"/>
          <w:sz w:val="20"/>
          <w:szCs w:val="20"/>
          <w:lang w:val="en-US"/>
        </w:rPr>
        <w:t xml:space="preserve"> (</w:t>
      </w:r>
      <w:r w:rsidRPr="008F26A8">
        <w:rPr>
          <w:color w:val="000000"/>
          <w:sz w:val="20"/>
          <w:szCs w:val="20"/>
          <w:lang w:val="en-US"/>
        </w:rPr>
        <w:t>illustrating the problem</w:t>
      </w:r>
      <w:r w:rsidR="00167CF7" w:rsidRPr="008F26A8">
        <w:rPr>
          <w:color w:val="000000"/>
          <w:sz w:val="20"/>
          <w:szCs w:val="20"/>
          <w:lang w:val="en-US"/>
        </w:rPr>
        <w:t>)</w:t>
      </w:r>
      <w:r w:rsidRPr="008F26A8">
        <w:rPr>
          <w:color w:val="000000"/>
          <w:sz w:val="20"/>
          <w:szCs w:val="20"/>
          <w:lang w:val="en-US"/>
        </w:rPr>
        <w:t>.</w:t>
      </w:r>
    </w:p>
    <w:p w14:paraId="55790494" w14:textId="71B89A25" w:rsidR="00E17320" w:rsidRPr="008F26A8" w:rsidRDefault="00384BB5" w:rsidP="00E17320">
      <w:pPr>
        <w:pStyle w:val="ListParagraph"/>
        <w:numPr>
          <w:ilvl w:val="0"/>
          <w:numId w:val="7"/>
        </w:numPr>
        <w:rPr>
          <w:bCs/>
          <w:color w:val="000000"/>
          <w:sz w:val="20"/>
          <w:szCs w:val="20"/>
        </w:rPr>
      </w:pPr>
      <w:r w:rsidRPr="008F26A8">
        <w:rPr>
          <w:bCs/>
          <w:color w:val="000000"/>
          <w:sz w:val="20"/>
          <w:szCs w:val="20"/>
        </w:rPr>
        <w:t>RDI file</w:t>
      </w:r>
    </w:p>
    <w:p w14:paraId="1EB18ECA" w14:textId="0EB69D06" w:rsidR="00167CF7" w:rsidRPr="008F26A8" w:rsidRDefault="00384BB5" w:rsidP="00E17320">
      <w:pPr>
        <w:pStyle w:val="ListParagraph"/>
        <w:numPr>
          <w:ilvl w:val="0"/>
          <w:numId w:val="7"/>
        </w:numPr>
        <w:rPr>
          <w:bCs/>
          <w:color w:val="000000"/>
          <w:sz w:val="20"/>
          <w:szCs w:val="20"/>
        </w:rPr>
      </w:pPr>
      <w:r w:rsidRPr="008F26A8">
        <w:rPr>
          <w:bCs/>
          <w:color w:val="000000"/>
          <w:sz w:val="20"/>
          <w:szCs w:val="20"/>
        </w:rPr>
        <w:t xml:space="preserve">Identification of the head: </w:t>
      </w:r>
      <w:r w:rsidR="00167CF7" w:rsidRPr="008F26A8">
        <w:rPr>
          <w:bCs/>
          <w:color w:val="000000"/>
          <w:sz w:val="20"/>
          <w:szCs w:val="20"/>
        </w:rPr>
        <w:t>head rank number</w:t>
      </w:r>
      <w:r w:rsidRPr="008F26A8">
        <w:rPr>
          <w:bCs/>
          <w:color w:val="000000"/>
          <w:sz w:val="20"/>
          <w:szCs w:val="20"/>
        </w:rPr>
        <w:t>, QR code</w:t>
      </w:r>
    </w:p>
    <w:p w14:paraId="1CBF99E0" w14:textId="77777777" w:rsidR="003239F8" w:rsidRPr="008F26A8" w:rsidRDefault="00384BB5" w:rsidP="00E17320">
      <w:pPr>
        <w:pStyle w:val="ListParagraph"/>
        <w:numPr>
          <w:ilvl w:val="0"/>
          <w:numId w:val="7"/>
        </w:numPr>
        <w:rPr>
          <w:bCs/>
          <w:color w:val="000000"/>
          <w:sz w:val="20"/>
          <w:szCs w:val="20"/>
        </w:rPr>
      </w:pPr>
      <w:r w:rsidRPr="008F26A8">
        <w:rPr>
          <w:bCs/>
          <w:color w:val="000000"/>
          <w:sz w:val="20"/>
          <w:szCs w:val="20"/>
        </w:rPr>
        <w:t>Extra info f</w:t>
      </w:r>
      <w:r w:rsidR="003239F8" w:rsidRPr="008F26A8">
        <w:rPr>
          <w:bCs/>
          <w:color w:val="000000"/>
          <w:sz w:val="20"/>
          <w:szCs w:val="20"/>
        </w:rPr>
        <w:t xml:space="preserve">or a spare print head: </w:t>
      </w:r>
      <w:r w:rsidRPr="008F26A8">
        <w:rPr>
          <w:bCs/>
          <w:color w:val="000000"/>
          <w:sz w:val="20"/>
          <w:szCs w:val="20"/>
        </w:rPr>
        <w:t>The Mutoh invoice number of this head.</w:t>
      </w:r>
    </w:p>
    <w:p w14:paraId="7D7EEC94" w14:textId="77777777" w:rsidR="00E17320" w:rsidRPr="008F26A8" w:rsidRDefault="00E17320" w:rsidP="00E17320">
      <w:pPr>
        <w:pStyle w:val="ListParagraph"/>
        <w:rPr>
          <w:bCs/>
          <w:color w:val="000000"/>
          <w:sz w:val="20"/>
          <w:szCs w:val="20"/>
        </w:rPr>
      </w:pPr>
    </w:p>
    <w:p w14:paraId="0946F18A" w14:textId="77777777" w:rsidR="00DB3E21" w:rsidRPr="008F26A8" w:rsidRDefault="00DB3E21" w:rsidP="00DB3E21">
      <w:pPr>
        <w:pStyle w:val="Text-normal"/>
        <w:jc w:val="center"/>
        <w:rPr>
          <w:rFonts w:cs="Arial"/>
          <w:b/>
          <w:color w:val="1F497D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436"/>
      </w:tblGrid>
      <w:tr w:rsidR="00EA1FCB" w:rsidRPr="00F028AC" w14:paraId="2FDD31ED" w14:textId="77777777" w:rsidTr="008F26A8">
        <w:trPr>
          <w:trHeight w:val="305"/>
        </w:trPr>
        <w:tc>
          <w:tcPr>
            <w:tcW w:w="4435" w:type="dxa"/>
            <w:shd w:val="clear" w:color="auto" w:fill="auto"/>
          </w:tcPr>
          <w:p w14:paraId="01ACF3B5" w14:textId="77777777" w:rsidR="00EA1FCB" w:rsidRPr="008F26A8" w:rsidRDefault="00EA1FCB" w:rsidP="008F26A8">
            <w:pPr>
              <w:pStyle w:val="Text-normal"/>
              <w:jc w:val="center"/>
              <w:rPr>
                <w:rFonts w:ascii="Calibri" w:hAnsi="Calibri"/>
                <w:color w:val="1F497D"/>
                <w:szCs w:val="20"/>
              </w:rPr>
            </w:pPr>
            <w:r w:rsidRPr="008F26A8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8">
              <w:rPr>
                <w:szCs w:val="20"/>
              </w:rPr>
              <w:instrText xml:space="preserve"> FORMCHECKBOX </w:instrText>
            </w:r>
            <w:r w:rsidR="00000000" w:rsidRPr="008F26A8">
              <w:rPr>
                <w:szCs w:val="20"/>
              </w:rPr>
            </w:r>
            <w:r w:rsidR="00000000" w:rsidRPr="008F26A8">
              <w:rPr>
                <w:szCs w:val="20"/>
              </w:rPr>
              <w:fldChar w:fldCharType="separate"/>
            </w:r>
            <w:r w:rsidRPr="008F26A8">
              <w:rPr>
                <w:szCs w:val="20"/>
              </w:rPr>
              <w:fldChar w:fldCharType="end"/>
            </w:r>
            <w:r w:rsidRPr="008F26A8">
              <w:rPr>
                <w:szCs w:val="20"/>
              </w:rPr>
              <w:t xml:space="preserve"> RAS N°: </w:t>
            </w:r>
            <w:bookmarkStart w:id="2" w:name="Text1"/>
            <w:r w:rsidRPr="008F26A8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26A8">
              <w:rPr>
                <w:szCs w:val="20"/>
              </w:rPr>
              <w:instrText xml:space="preserve"> FORMTEXT </w:instrText>
            </w:r>
            <w:r w:rsidRPr="008F26A8">
              <w:rPr>
                <w:szCs w:val="20"/>
              </w:rPr>
            </w:r>
            <w:r w:rsidRPr="008F26A8">
              <w:rPr>
                <w:szCs w:val="20"/>
              </w:rPr>
              <w:fldChar w:fldCharType="separate"/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szCs w:val="20"/>
              </w:rPr>
              <w:fldChar w:fldCharType="end"/>
            </w:r>
            <w:bookmarkEnd w:id="2"/>
            <w:r w:rsidR="00384BB5" w:rsidRPr="008F26A8">
              <w:rPr>
                <w:szCs w:val="20"/>
              </w:rPr>
              <w:t>(to be filled by Mutoh)</w:t>
            </w:r>
          </w:p>
        </w:tc>
        <w:tc>
          <w:tcPr>
            <w:tcW w:w="4436" w:type="dxa"/>
            <w:shd w:val="clear" w:color="auto" w:fill="auto"/>
          </w:tcPr>
          <w:p w14:paraId="630E1F8C" w14:textId="77777777" w:rsidR="00EA1FCB" w:rsidRPr="008F26A8" w:rsidRDefault="00EA1FCB" w:rsidP="008F26A8">
            <w:pPr>
              <w:pStyle w:val="Text-normal"/>
              <w:jc w:val="center"/>
              <w:rPr>
                <w:rFonts w:ascii="Calibri" w:hAnsi="Calibri"/>
                <w:color w:val="1F497D"/>
                <w:szCs w:val="20"/>
              </w:rPr>
            </w:pPr>
            <w:r w:rsidRPr="008F26A8">
              <w:rPr>
                <w:szCs w:val="20"/>
              </w:rPr>
              <w:t xml:space="preserve">Date: </w:t>
            </w:r>
            <w:r w:rsidRPr="008F26A8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szCs w:val="20"/>
              </w:rPr>
              <w:instrText xml:space="preserve"> FORMTEXT </w:instrText>
            </w:r>
            <w:r w:rsidRPr="008F26A8">
              <w:rPr>
                <w:szCs w:val="20"/>
              </w:rPr>
            </w:r>
            <w:r w:rsidRPr="008F26A8">
              <w:rPr>
                <w:szCs w:val="20"/>
              </w:rPr>
              <w:fldChar w:fldCharType="separate"/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noProof/>
                <w:szCs w:val="20"/>
              </w:rPr>
              <w:t> </w:t>
            </w:r>
            <w:r w:rsidRPr="008F26A8">
              <w:rPr>
                <w:szCs w:val="20"/>
              </w:rPr>
              <w:fldChar w:fldCharType="end"/>
            </w:r>
          </w:p>
        </w:tc>
      </w:tr>
    </w:tbl>
    <w:p w14:paraId="53D12970" w14:textId="77777777" w:rsidR="00DB3E21" w:rsidRDefault="00DB3E21" w:rsidP="00DB3E21">
      <w:pPr>
        <w:rPr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EA1FCB" w14:paraId="2D522D80" w14:textId="77777777" w:rsidTr="008F26A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A2F8D73" w14:textId="77777777" w:rsidR="00EA1FCB" w:rsidRPr="008F26A8" w:rsidRDefault="00EA1FCB">
            <w:pPr>
              <w:rPr>
                <w:b/>
                <w:lang w:eastAsia="nl-BE"/>
              </w:rPr>
            </w:pPr>
            <w:r w:rsidRPr="008F26A8">
              <w:rPr>
                <w:b/>
                <w:lang w:eastAsia="nl-BE"/>
              </w:rPr>
              <w:t>General details</w:t>
            </w:r>
          </w:p>
        </w:tc>
      </w:tr>
      <w:tr w:rsidR="00EA1FCB" w14:paraId="08ABBB11" w14:textId="77777777" w:rsidTr="008F26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4E3B" w14:textId="77777777" w:rsidR="00EA1FCB" w:rsidRPr="008F26A8" w:rsidRDefault="00EA1FCB">
            <w:pPr>
              <w:rPr>
                <w:bCs/>
                <w:iCs/>
                <w:sz w:val="20"/>
                <w:szCs w:val="20"/>
              </w:rPr>
            </w:pPr>
            <w:r w:rsidRPr="008F26A8">
              <w:rPr>
                <w:bCs/>
                <w:iCs/>
                <w:sz w:val="20"/>
                <w:szCs w:val="20"/>
              </w:rPr>
              <w:t>Distributor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1942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36FF5168" w14:textId="77777777" w:rsidTr="008F26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3698" w14:textId="77777777" w:rsidR="00EA1FCB" w:rsidRPr="008F26A8" w:rsidRDefault="00EA1FCB">
            <w:pPr>
              <w:rPr>
                <w:bCs/>
                <w:iCs/>
                <w:sz w:val="20"/>
                <w:szCs w:val="20"/>
              </w:rPr>
            </w:pPr>
            <w:r w:rsidRPr="008F26A8">
              <w:rPr>
                <w:bCs/>
                <w:iCs/>
                <w:sz w:val="20"/>
                <w:szCs w:val="20"/>
              </w:rPr>
              <w:t>Contact person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40A1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49C77DC4" w14:textId="77777777" w:rsidTr="008F26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D25A" w14:textId="77777777" w:rsidR="00EA1FCB" w:rsidRPr="008F26A8" w:rsidRDefault="00EA1FCB">
            <w:pPr>
              <w:rPr>
                <w:bCs/>
                <w:iCs/>
                <w:sz w:val="20"/>
                <w:szCs w:val="20"/>
              </w:rPr>
            </w:pPr>
            <w:r w:rsidRPr="008F26A8">
              <w:rPr>
                <w:bCs/>
                <w:iCs/>
                <w:sz w:val="20"/>
                <w:szCs w:val="20"/>
              </w:rPr>
              <w:t>Email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C327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400B7A39" w14:textId="77777777" w:rsidTr="008F26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B6CD" w14:textId="6092F3D0" w:rsidR="00EA1FCB" w:rsidRPr="009544D0" w:rsidRDefault="009544D0">
            <w:pPr>
              <w:rPr>
                <w:bCs/>
                <w:iCs/>
                <w:sz w:val="20"/>
                <w:szCs w:val="20"/>
              </w:rPr>
            </w:pPr>
            <w:r w:rsidRPr="009544D0">
              <w:rPr>
                <w:bCs/>
                <w:iCs/>
                <w:sz w:val="20"/>
                <w:szCs w:val="20"/>
              </w:rPr>
              <w:t>Date of the intervention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8DD8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</w:tbl>
    <w:p w14:paraId="135CC5FC" w14:textId="77777777" w:rsidR="00EA1FCB" w:rsidRDefault="00EA1FCB" w:rsidP="00DB3E21">
      <w:pPr>
        <w:rPr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EA1FCB" w14:paraId="27827246" w14:textId="77777777" w:rsidTr="008F26A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9240FE3" w14:textId="77777777" w:rsidR="00EA1FCB" w:rsidRPr="008F26A8" w:rsidRDefault="00EA1FCB">
            <w:pPr>
              <w:rPr>
                <w:b/>
                <w:lang w:eastAsia="nl-BE"/>
              </w:rPr>
            </w:pPr>
            <w:r w:rsidRPr="008F26A8">
              <w:rPr>
                <w:b/>
                <w:lang w:eastAsia="nl-BE"/>
              </w:rPr>
              <w:t>Machine</w:t>
            </w:r>
          </w:p>
        </w:tc>
      </w:tr>
      <w:tr w:rsidR="00EA1FCB" w14:paraId="41B19B57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B61B" w14:textId="77777777" w:rsidR="00EA1FCB" w:rsidRPr="008F26A8" w:rsidRDefault="00EA1FCB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>Model N°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F902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5ACC9CD3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3BBC" w14:textId="77777777" w:rsidR="00EA1FCB" w:rsidRPr="008F26A8" w:rsidRDefault="00EA1FCB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>Serial N°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810D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51A7C904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20F7" w14:textId="77777777" w:rsidR="00EA1FCB" w:rsidRPr="008F26A8" w:rsidRDefault="00EA1FCB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>Installation</w:t>
            </w:r>
            <w:r w:rsidR="00384BB5" w:rsidRPr="008F26A8">
              <w:rPr>
                <w:bCs/>
                <w:sz w:val="20"/>
                <w:szCs w:val="20"/>
              </w:rPr>
              <w:t xml:space="preserve"> / Activation</w:t>
            </w:r>
            <w:r w:rsidRPr="008F26A8">
              <w:rPr>
                <w:bCs/>
                <w:sz w:val="20"/>
                <w:szCs w:val="20"/>
              </w:rPr>
              <w:t xml:space="preserve"> date</w:t>
            </w:r>
            <w:r w:rsidR="00292125" w:rsidRPr="008F26A8">
              <w:rPr>
                <w:bCs/>
                <w:sz w:val="20"/>
                <w:szCs w:val="20"/>
              </w:rPr>
              <w:t xml:space="preserve"> of unit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AD86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470236" w14:paraId="72E94D40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867" w14:textId="77777777" w:rsidR="00470236" w:rsidRPr="008F26A8" w:rsidRDefault="00470236" w:rsidP="00440860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>Extended Warranty (Yes/No) ?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AB1C" w14:textId="77777777" w:rsidR="00470236" w:rsidRDefault="00470236" w:rsidP="00440860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390C7745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88A8" w14:textId="77777777" w:rsidR="00EA1FCB" w:rsidRPr="008F26A8" w:rsidRDefault="00EA1FCB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>Firmware version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9157" w14:textId="77777777" w:rsidR="00EA1FCB" w:rsidRDefault="00EA1FCB">
            <w:pPr>
              <w:rPr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5611D9B2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628A" w14:textId="77777777" w:rsidR="00EA1FCB" w:rsidRPr="008F26A8" w:rsidRDefault="00EA1FCB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 xml:space="preserve">Part N° </w:t>
            </w:r>
            <w:r w:rsidR="00384BB5" w:rsidRPr="008F26A8">
              <w:rPr>
                <w:bCs/>
                <w:sz w:val="20"/>
                <w:szCs w:val="20"/>
              </w:rPr>
              <w:t xml:space="preserve">print </w:t>
            </w:r>
            <w:r w:rsidRPr="008F26A8">
              <w:rPr>
                <w:bCs/>
                <w:sz w:val="20"/>
                <w:szCs w:val="20"/>
              </w:rPr>
              <w:t>head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251F" w14:textId="77777777" w:rsidR="00EA1FCB" w:rsidRPr="008F26A8" w:rsidRDefault="00237007">
            <w:pPr>
              <w:rPr>
                <w:rFonts w:cs="Arial"/>
                <w:sz w:val="20"/>
                <w:szCs w:val="20"/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14:paraId="4B678F7B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6DCA" w14:textId="77777777" w:rsidR="00EA1FCB" w:rsidRPr="008F26A8" w:rsidRDefault="00EA1FCB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>Ink type</w:t>
            </w:r>
            <w:r w:rsidR="00500DAB" w:rsidRPr="008F26A8">
              <w:rPr>
                <w:bCs/>
                <w:sz w:val="20"/>
                <w:szCs w:val="20"/>
              </w:rPr>
              <w:t xml:space="preserve"> (Part n°)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95FC" w14:textId="77777777" w:rsidR="00EA1FCB" w:rsidRPr="008F26A8" w:rsidRDefault="00237007">
            <w:pPr>
              <w:rPr>
                <w:rFonts w:cs="Arial"/>
                <w:sz w:val="20"/>
                <w:szCs w:val="20"/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500DAB" w14:paraId="5CA5F8D0" w14:textId="77777777" w:rsidTr="008F26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3E98" w14:textId="77777777" w:rsidR="00500DAB" w:rsidRPr="008F26A8" w:rsidRDefault="00500DAB">
            <w:pPr>
              <w:rPr>
                <w:bCs/>
                <w:sz w:val="20"/>
                <w:szCs w:val="20"/>
              </w:rPr>
            </w:pPr>
            <w:r w:rsidRPr="008F26A8">
              <w:rPr>
                <w:bCs/>
                <w:sz w:val="20"/>
                <w:szCs w:val="20"/>
              </w:rPr>
              <w:t>Ink lot number (in use at time of issue)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3B83" w14:textId="77777777" w:rsidR="00500DAB" w:rsidRPr="008F26A8" w:rsidRDefault="00500DAB">
            <w:pPr>
              <w:rPr>
                <w:rFonts w:cs="Arial"/>
                <w:sz w:val="20"/>
                <w:szCs w:val="20"/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</w:tbl>
    <w:p w14:paraId="55C8CB8D" w14:textId="77777777" w:rsidR="00EA1FCB" w:rsidRDefault="00EA1FCB" w:rsidP="00DB3E21">
      <w:pPr>
        <w:rPr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1FCB" w:rsidRPr="00EA1FCB" w14:paraId="42BACBD2" w14:textId="77777777" w:rsidTr="008F26A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335CA40" w14:textId="77777777" w:rsidR="00EA1FCB" w:rsidRDefault="00EA1FCB">
            <w:pPr>
              <w:rPr>
                <w:lang w:eastAsia="nl-BE"/>
              </w:rPr>
            </w:pPr>
            <w:r>
              <w:rPr>
                <w:lang w:eastAsia="nl-BE"/>
              </w:rPr>
              <w:t>Problem description</w:t>
            </w:r>
          </w:p>
          <w:p w14:paraId="119CAD8E" w14:textId="77777777" w:rsidR="00EA1FCB" w:rsidRPr="008F26A8" w:rsidRDefault="00EA1FCB">
            <w:pPr>
              <w:rPr>
                <w:sz w:val="20"/>
                <w:szCs w:val="20"/>
                <w:lang w:eastAsia="nl-BE"/>
              </w:rPr>
            </w:pPr>
            <w:r w:rsidRPr="008F26A8">
              <w:rPr>
                <w:sz w:val="20"/>
                <w:szCs w:val="20"/>
                <w:lang w:eastAsia="nl-BE"/>
              </w:rPr>
              <w:t>(Handling before problem, adjustments, problem itself, attempt to solve problem)</w:t>
            </w:r>
          </w:p>
        </w:tc>
      </w:tr>
      <w:tr w:rsidR="00EA1FCB" w14:paraId="6EFD481B" w14:textId="77777777" w:rsidTr="008F26A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09B7" w14:textId="77777777" w:rsidR="00EA1FCB" w:rsidRDefault="00EA1FCB">
            <w:pPr>
              <w:rPr>
                <w:rFonts w:cs="Arial"/>
                <w:sz w:val="20"/>
                <w:szCs w:val="20"/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  <w:p w14:paraId="3CEED2E6" w14:textId="77777777" w:rsidR="009544D0" w:rsidRDefault="009544D0">
            <w:pPr>
              <w:rPr>
                <w:rFonts w:cs="Arial"/>
                <w:lang w:eastAsia="nl-BE"/>
              </w:rPr>
            </w:pPr>
          </w:p>
          <w:p w14:paraId="54F3E4FD" w14:textId="77777777" w:rsidR="009544D0" w:rsidRPr="008F26A8" w:rsidRDefault="009544D0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14:paraId="4EC35D76" w14:textId="77777777" w:rsidR="00384BB5" w:rsidRPr="008F26A8" w:rsidRDefault="00384BB5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14:paraId="37E5699C" w14:textId="77777777" w:rsidR="00384BB5" w:rsidRPr="008F26A8" w:rsidRDefault="00384BB5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14:paraId="7711552B" w14:textId="77777777" w:rsidR="00384BB5" w:rsidRDefault="00384BB5">
            <w:pPr>
              <w:rPr>
                <w:lang w:eastAsia="nl-BE"/>
              </w:rPr>
            </w:pPr>
          </w:p>
        </w:tc>
      </w:tr>
    </w:tbl>
    <w:p w14:paraId="05C42CD2" w14:textId="77777777" w:rsidR="00EA1FCB" w:rsidRDefault="00EA1FCB" w:rsidP="00DB3E21">
      <w:pPr>
        <w:rPr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1FCB" w:rsidRPr="00EA1FCB" w14:paraId="3A1FC499" w14:textId="77777777" w:rsidTr="008F26A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1F83540" w14:textId="77777777" w:rsidR="00EA1FCB" w:rsidRPr="008F26A8" w:rsidRDefault="00EA1FCB" w:rsidP="00EA1FCB">
            <w:pPr>
              <w:rPr>
                <w:sz w:val="20"/>
                <w:szCs w:val="20"/>
                <w:lang w:eastAsia="nl-BE"/>
              </w:rPr>
            </w:pPr>
            <w:r>
              <w:rPr>
                <w:lang w:eastAsia="nl-BE"/>
              </w:rPr>
              <w:t>Service performed</w:t>
            </w:r>
          </w:p>
        </w:tc>
      </w:tr>
      <w:tr w:rsidR="00EA1FCB" w14:paraId="349682A5" w14:textId="77777777" w:rsidTr="008F26A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EE15" w14:textId="77777777" w:rsidR="00EA1FCB" w:rsidRDefault="00EA1FCB">
            <w:pPr>
              <w:rPr>
                <w:rFonts w:cs="Arial"/>
                <w:sz w:val="20"/>
                <w:szCs w:val="20"/>
                <w:lang w:eastAsia="nl-BE"/>
              </w:rPr>
            </w:pP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 w:rsidRPr="008F26A8">
              <w:rPr>
                <w:rFonts w:cs="Arial"/>
                <w:sz w:val="20"/>
                <w:szCs w:val="20"/>
                <w:lang w:eastAsia="nl-BE"/>
              </w:rPr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 w:rsidRPr="008F26A8"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  <w:p w14:paraId="63E5B7DA" w14:textId="77777777" w:rsidR="009544D0" w:rsidRDefault="009544D0">
            <w:pPr>
              <w:rPr>
                <w:rFonts w:cs="Arial"/>
                <w:lang w:eastAsia="nl-BE"/>
              </w:rPr>
            </w:pPr>
          </w:p>
          <w:p w14:paraId="4FAD09D5" w14:textId="77777777" w:rsidR="009544D0" w:rsidRPr="008F26A8" w:rsidRDefault="009544D0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14:paraId="174B86EE" w14:textId="77777777" w:rsidR="00384BB5" w:rsidRPr="008F26A8" w:rsidRDefault="00384BB5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14:paraId="47841022" w14:textId="77777777" w:rsidR="00384BB5" w:rsidRPr="008F26A8" w:rsidRDefault="00384BB5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14:paraId="306BC09E" w14:textId="77777777" w:rsidR="00384BB5" w:rsidRPr="008F26A8" w:rsidRDefault="00384BB5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14:paraId="30C94631" w14:textId="77777777" w:rsidR="00384BB5" w:rsidRDefault="00384BB5">
            <w:pPr>
              <w:rPr>
                <w:lang w:eastAsia="nl-BE"/>
              </w:rPr>
            </w:pPr>
          </w:p>
        </w:tc>
      </w:tr>
    </w:tbl>
    <w:p w14:paraId="0D1EBA4D" w14:textId="77777777" w:rsidR="00593AF5" w:rsidRDefault="00593AF5" w:rsidP="00DB3E21">
      <w:pPr>
        <w:rPr>
          <w:rStyle w:val="Emphasis"/>
          <w:i w:val="0"/>
          <w:iCs w:val="0"/>
          <w:color w:val="FF0000"/>
          <w:sz w:val="20"/>
          <w:szCs w:val="20"/>
        </w:rPr>
      </w:pPr>
    </w:p>
    <w:p w14:paraId="51A53B55" w14:textId="77777777" w:rsidR="00DB3E21" w:rsidRDefault="00DB3E21" w:rsidP="00DB3E21">
      <w:pPr>
        <w:rPr>
          <w:rStyle w:val="Emphasis"/>
          <w:i w:val="0"/>
          <w:iCs w:val="0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DB3AFC" w14:paraId="5CEDEAE9" w14:textId="77777777" w:rsidTr="008F26A8">
        <w:tc>
          <w:tcPr>
            <w:tcW w:w="9628" w:type="dxa"/>
            <w:gridSpan w:val="2"/>
            <w:shd w:val="clear" w:color="auto" w:fill="000000"/>
          </w:tcPr>
          <w:p w14:paraId="4AE20BDD" w14:textId="77777777" w:rsidR="00DB3AFC" w:rsidRPr="00DB3AFC" w:rsidRDefault="00DB3AFC" w:rsidP="00DB3AFC">
            <w:pPr>
              <w:rPr>
                <w:lang w:eastAsia="nl-BE"/>
              </w:rPr>
            </w:pPr>
            <w:r>
              <w:rPr>
                <w:lang w:eastAsia="nl-BE"/>
              </w:rPr>
              <w:t>Print head history</w:t>
            </w:r>
          </w:p>
        </w:tc>
      </w:tr>
      <w:tr w:rsidR="00B2163E" w:rsidRPr="00DB3AFC" w14:paraId="25ACFE2D" w14:textId="77777777" w:rsidTr="008F26A8">
        <w:tc>
          <w:tcPr>
            <w:tcW w:w="4815" w:type="dxa"/>
            <w:vMerge w:val="restart"/>
            <w:shd w:val="clear" w:color="auto" w:fill="auto"/>
          </w:tcPr>
          <w:p w14:paraId="2E59CD61" w14:textId="77777777" w:rsidR="00B2163E" w:rsidRPr="008F26A8" w:rsidRDefault="00292125" w:rsidP="00FD4FBF">
            <w:pPr>
              <w:rPr>
                <w:iCs/>
                <w:sz w:val="20"/>
                <w:szCs w:val="20"/>
                <w:lang w:eastAsia="nl-BE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Since when </w:t>
            </w:r>
            <w:r w:rsidR="00FD4FBF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was</w:t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 this (defective) head in the unit?</w:t>
            </w:r>
            <w:r w:rsidRPr="008F26A8">
              <w:rPr>
                <w:iCs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4813" w:type="dxa"/>
            <w:shd w:val="clear" w:color="auto" w:fill="auto"/>
          </w:tcPr>
          <w:p w14:paraId="4628C8D2" w14:textId="77777777" w:rsidR="00B2163E" w:rsidRPr="008F26A8" w:rsidRDefault="00B2163E" w:rsidP="00384BB5">
            <w:pPr>
              <w:rPr>
                <w:color w:val="000000"/>
                <w:sz w:val="20"/>
                <w:szCs w:val="20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separate"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end"/>
            </w:r>
            <w:r w:rsidR="0029212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="00384BB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It is the o</w:t>
            </w:r>
            <w:r w:rsidR="0029212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riginal </w:t>
            </w:r>
            <w:r w:rsidR="00384BB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unit head f</w:t>
            </w:r>
            <w:r w:rsidR="0029212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rom </w:t>
            </w:r>
            <w:r w:rsidR="00384BB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the </w:t>
            </w:r>
            <w:r w:rsidR="0029212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factory</w:t>
            </w:r>
          </w:p>
        </w:tc>
      </w:tr>
      <w:tr w:rsidR="00B2163E" w:rsidRPr="00DB3AFC" w14:paraId="4DC0186F" w14:textId="77777777" w:rsidTr="008F26A8">
        <w:tc>
          <w:tcPr>
            <w:tcW w:w="4815" w:type="dxa"/>
            <w:vMerge/>
            <w:shd w:val="clear" w:color="auto" w:fill="auto"/>
          </w:tcPr>
          <w:p w14:paraId="789FCEAC" w14:textId="77777777" w:rsidR="00B2163E" w:rsidRPr="008F26A8" w:rsidRDefault="00B2163E" w:rsidP="00DB3AFC">
            <w:pPr>
              <w:rPr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813" w:type="dxa"/>
            <w:shd w:val="clear" w:color="auto" w:fill="auto"/>
          </w:tcPr>
          <w:p w14:paraId="25C8A3E2" w14:textId="77777777" w:rsidR="00B2163E" w:rsidRPr="008F26A8" w:rsidRDefault="00B2163E" w:rsidP="004D2246">
            <w:pPr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separate"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end"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="00384BB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Head is in the unit since </w:t>
            </w:r>
            <w:r w:rsidR="0029212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(date):</w:t>
            </w:r>
            <w:r w:rsidR="00292125" w:rsidRPr="008F26A8">
              <w:rPr>
                <w:rStyle w:val="Emphasis"/>
                <w:color w:val="000000"/>
                <w:sz w:val="20"/>
                <w:szCs w:val="20"/>
              </w:rPr>
              <w:t xml:space="preserve"> </w:t>
            </w:r>
            <w:r w:rsidR="00292125" w:rsidRPr="008F26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2125" w:rsidRPr="008F26A8">
              <w:rPr>
                <w:sz w:val="20"/>
                <w:szCs w:val="20"/>
              </w:rPr>
              <w:instrText xml:space="preserve"> FORMTEXT </w:instrText>
            </w:r>
            <w:r w:rsidR="00292125" w:rsidRPr="008F26A8">
              <w:rPr>
                <w:sz w:val="20"/>
                <w:szCs w:val="20"/>
              </w:rPr>
            </w:r>
            <w:r w:rsidR="00292125" w:rsidRPr="008F26A8">
              <w:rPr>
                <w:sz w:val="20"/>
                <w:szCs w:val="20"/>
              </w:rPr>
              <w:fldChar w:fldCharType="separate"/>
            </w:r>
            <w:r w:rsidR="00292125" w:rsidRPr="008F26A8">
              <w:rPr>
                <w:noProof/>
                <w:sz w:val="20"/>
                <w:szCs w:val="20"/>
              </w:rPr>
              <w:t> </w:t>
            </w:r>
            <w:r w:rsidR="00292125" w:rsidRPr="008F26A8">
              <w:rPr>
                <w:noProof/>
                <w:sz w:val="20"/>
                <w:szCs w:val="20"/>
              </w:rPr>
              <w:t> </w:t>
            </w:r>
            <w:r w:rsidR="00292125" w:rsidRPr="008F26A8">
              <w:rPr>
                <w:noProof/>
                <w:sz w:val="20"/>
                <w:szCs w:val="20"/>
              </w:rPr>
              <w:t> </w:t>
            </w:r>
            <w:r w:rsidR="00292125" w:rsidRPr="008F26A8">
              <w:rPr>
                <w:noProof/>
                <w:sz w:val="20"/>
                <w:szCs w:val="20"/>
              </w:rPr>
              <w:t> </w:t>
            </w:r>
            <w:r w:rsidR="00292125" w:rsidRPr="008F26A8">
              <w:rPr>
                <w:noProof/>
                <w:sz w:val="20"/>
                <w:szCs w:val="20"/>
              </w:rPr>
              <w:t> </w:t>
            </w:r>
            <w:r w:rsidR="00292125" w:rsidRPr="008F26A8">
              <w:rPr>
                <w:sz w:val="20"/>
                <w:szCs w:val="20"/>
              </w:rPr>
              <w:fldChar w:fldCharType="end"/>
            </w:r>
          </w:p>
          <w:p w14:paraId="1D43D145" w14:textId="77777777" w:rsidR="00B2163E" w:rsidRPr="008F26A8" w:rsidRDefault="00B2163E" w:rsidP="00DB3AFC">
            <w:pPr>
              <w:rPr>
                <w:iCs/>
                <w:sz w:val="20"/>
                <w:szCs w:val="20"/>
                <w:lang w:eastAsia="nl-BE"/>
              </w:rPr>
            </w:pPr>
          </w:p>
        </w:tc>
      </w:tr>
      <w:tr w:rsidR="00FD4FBF" w:rsidRPr="00DB3AFC" w14:paraId="07C03255" w14:textId="77777777" w:rsidTr="008F26A8">
        <w:tc>
          <w:tcPr>
            <w:tcW w:w="4815" w:type="dxa"/>
            <w:shd w:val="clear" w:color="auto" w:fill="auto"/>
          </w:tcPr>
          <w:p w14:paraId="5D764864" w14:textId="77777777" w:rsidR="00FD4FBF" w:rsidRPr="008F26A8" w:rsidRDefault="00FD4FBF" w:rsidP="00384BB5">
            <w:pPr>
              <w:rPr>
                <w:color w:val="000000"/>
                <w:sz w:val="20"/>
                <w:szCs w:val="20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Head Rank </w:t>
            </w:r>
            <w:r w:rsidR="00384BB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number print head</w:t>
            </w:r>
          </w:p>
        </w:tc>
        <w:tc>
          <w:tcPr>
            <w:tcW w:w="4813" w:type="dxa"/>
            <w:shd w:val="clear" w:color="auto" w:fill="auto"/>
          </w:tcPr>
          <w:p w14:paraId="1DC41E04" w14:textId="77777777" w:rsidR="00FD4FBF" w:rsidRPr="008F26A8" w:rsidRDefault="00FD4FBF" w:rsidP="00FD4FBF">
            <w:pPr>
              <w:rPr>
                <w:sz w:val="20"/>
                <w:szCs w:val="20"/>
              </w:rPr>
            </w:pPr>
            <w:r w:rsidRPr="008F26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8F26A8">
              <w:rPr>
                <w:sz w:val="20"/>
                <w:szCs w:val="20"/>
              </w:rPr>
            </w:r>
            <w:r w:rsidRPr="008F26A8">
              <w:rPr>
                <w:sz w:val="20"/>
                <w:szCs w:val="20"/>
              </w:rPr>
              <w:fldChar w:fldCharType="separate"/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sz w:val="20"/>
                <w:szCs w:val="20"/>
              </w:rPr>
              <w:fldChar w:fldCharType="end"/>
            </w:r>
          </w:p>
        </w:tc>
      </w:tr>
      <w:tr w:rsidR="00FF3489" w:rsidRPr="00DB3AFC" w14:paraId="2C7FA8B4" w14:textId="77777777" w:rsidTr="008F26A8">
        <w:tc>
          <w:tcPr>
            <w:tcW w:w="4815" w:type="dxa"/>
            <w:shd w:val="clear" w:color="auto" w:fill="auto"/>
          </w:tcPr>
          <w:p w14:paraId="7357A72A" w14:textId="77777777" w:rsidR="00FF3489" w:rsidRPr="008F26A8" w:rsidRDefault="00FF3489" w:rsidP="00FD4FBF">
            <w:pPr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QR code (laser engraved in head)</w:t>
            </w:r>
          </w:p>
        </w:tc>
        <w:tc>
          <w:tcPr>
            <w:tcW w:w="4813" w:type="dxa"/>
            <w:shd w:val="clear" w:color="auto" w:fill="auto"/>
          </w:tcPr>
          <w:p w14:paraId="04B4F09F" w14:textId="0CFDFAAC" w:rsidR="00FF3489" w:rsidRPr="008F26A8" w:rsidRDefault="00CE5CEF" w:rsidP="00FD4FBF">
            <w:pPr>
              <w:rPr>
                <w:sz w:val="20"/>
                <w:szCs w:val="20"/>
              </w:rPr>
            </w:pPr>
            <w:r w:rsidRPr="008F26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8F26A8">
              <w:rPr>
                <w:sz w:val="20"/>
                <w:szCs w:val="20"/>
              </w:rPr>
            </w:r>
            <w:r w:rsidRPr="008F26A8">
              <w:rPr>
                <w:sz w:val="20"/>
                <w:szCs w:val="20"/>
              </w:rPr>
              <w:fldChar w:fldCharType="separate"/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sz w:val="20"/>
                <w:szCs w:val="20"/>
              </w:rPr>
              <w:fldChar w:fldCharType="end"/>
            </w:r>
          </w:p>
        </w:tc>
      </w:tr>
      <w:tr w:rsidR="00384BB5" w:rsidRPr="00DB3AFC" w14:paraId="5224DF3D" w14:textId="77777777" w:rsidTr="008F26A8">
        <w:tc>
          <w:tcPr>
            <w:tcW w:w="4815" w:type="dxa"/>
            <w:shd w:val="clear" w:color="auto" w:fill="auto"/>
          </w:tcPr>
          <w:p w14:paraId="0F8F3CEB" w14:textId="77777777" w:rsidR="00384BB5" w:rsidRPr="008F26A8" w:rsidRDefault="00CE5CEF" w:rsidP="00CE5CEF">
            <w:pPr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Mutoh </w:t>
            </w:r>
            <w:r w:rsidR="00384BB5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Invoice n° of </w:t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defective head in case it is a spare head</w:t>
            </w:r>
          </w:p>
        </w:tc>
        <w:tc>
          <w:tcPr>
            <w:tcW w:w="4813" w:type="dxa"/>
            <w:shd w:val="clear" w:color="auto" w:fill="auto"/>
          </w:tcPr>
          <w:p w14:paraId="0520B0A2" w14:textId="77777777" w:rsidR="00384BB5" w:rsidRPr="008F26A8" w:rsidRDefault="00384BB5" w:rsidP="00384BB5">
            <w:pPr>
              <w:rPr>
                <w:sz w:val="20"/>
                <w:szCs w:val="20"/>
              </w:rPr>
            </w:pPr>
            <w:r w:rsidRPr="008F26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8F26A8">
              <w:rPr>
                <w:sz w:val="20"/>
                <w:szCs w:val="20"/>
              </w:rPr>
            </w:r>
            <w:r w:rsidRPr="008F26A8">
              <w:rPr>
                <w:sz w:val="20"/>
                <w:szCs w:val="20"/>
              </w:rPr>
              <w:fldChar w:fldCharType="separate"/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sz w:val="20"/>
                <w:szCs w:val="20"/>
              </w:rPr>
              <w:fldChar w:fldCharType="end"/>
            </w:r>
          </w:p>
        </w:tc>
      </w:tr>
      <w:tr w:rsidR="00CE5CEF" w:rsidRPr="00DB3AFC" w14:paraId="7315114E" w14:textId="77777777" w:rsidTr="008F26A8">
        <w:tc>
          <w:tcPr>
            <w:tcW w:w="4815" w:type="dxa"/>
            <w:shd w:val="clear" w:color="auto" w:fill="auto"/>
          </w:tcPr>
          <w:p w14:paraId="6B94FD53" w14:textId="77777777" w:rsidR="00CE5CEF" w:rsidRPr="008F26A8" w:rsidRDefault="00CE5CEF" w:rsidP="00CE5CEF">
            <w:pPr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Mutoh Invoice n° of new head</w:t>
            </w:r>
          </w:p>
        </w:tc>
        <w:tc>
          <w:tcPr>
            <w:tcW w:w="4813" w:type="dxa"/>
            <w:shd w:val="clear" w:color="auto" w:fill="auto"/>
          </w:tcPr>
          <w:p w14:paraId="4DC75502" w14:textId="77777777" w:rsidR="00CE5CEF" w:rsidRPr="008F26A8" w:rsidRDefault="00CE5CEF" w:rsidP="00CE5CEF">
            <w:pPr>
              <w:rPr>
                <w:sz w:val="20"/>
                <w:szCs w:val="20"/>
              </w:rPr>
            </w:pPr>
            <w:r w:rsidRPr="008F26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8F26A8">
              <w:rPr>
                <w:sz w:val="20"/>
                <w:szCs w:val="20"/>
              </w:rPr>
            </w:r>
            <w:r w:rsidRPr="008F26A8">
              <w:rPr>
                <w:sz w:val="20"/>
                <w:szCs w:val="20"/>
              </w:rPr>
              <w:fldChar w:fldCharType="separate"/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sz w:val="20"/>
                <w:szCs w:val="20"/>
              </w:rPr>
              <w:fldChar w:fldCharType="end"/>
            </w:r>
          </w:p>
        </w:tc>
      </w:tr>
    </w:tbl>
    <w:p w14:paraId="75D4BBAD" w14:textId="77777777" w:rsidR="009544D0" w:rsidRDefault="009544D0" w:rsidP="00DB3E21">
      <w:pPr>
        <w:rPr>
          <w:rStyle w:val="Emphasis"/>
          <w:i w:val="0"/>
          <w:iCs w:val="0"/>
          <w:color w:val="FF0000"/>
          <w:sz w:val="20"/>
          <w:szCs w:val="20"/>
          <w:lang w:val="fr-BE"/>
        </w:rPr>
      </w:pPr>
    </w:p>
    <w:p w14:paraId="535A745E" w14:textId="77777777" w:rsidR="009544D0" w:rsidRPr="00FD4FBF" w:rsidRDefault="009544D0" w:rsidP="00DB3E21">
      <w:pPr>
        <w:rPr>
          <w:rStyle w:val="Emphasis"/>
          <w:i w:val="0"/>
          <w:iCs w:val="0"/>
          <w:color w:val="FF0000"/>
          <w:sz w:val="20"/>
          <w:szCs w:val="20"/>
          <w:lang w:val="fr-BE"/>
        </w:rPr>
      </w:pPr>
    </w:p>
    <w:p w14:paraId="2E1E64BB" w14:textId="77777777" w:rsidR="00593AF5" w:rsidRPr="00F028AC" w:rsidRDefault="00593AF5" w:rsidP="00DB3E21">
      <w:pPr>
        <w:rPr>
          <w:rStyle w:val="Emphasis"/>
          <w:i w:val="0"/>
          <w:iCs w:val="0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0D556A" w14:paraId="4B63A963" w14:textId="77777777" w:rsidTr="008F26A8">
        <w:tc>
          <w:tcPr>
            <w:tcW w:w="9778" w:type="dxa"/>
            <w:gridSpan w:val="2"/>
            <w:shd w:val="clear" w:color="auto" w:fill="000000"/>
          </w:tcPr>
          <w:p w14:paraId="5F0B3100" w14:textId="77777777" w:rsidR="000D556A" w:rsidRPr="00DB3AFC" w:rsidRDefault="000D556A" w:rsidP="00793C08">
            <w:pPr>
              <w:rPr>
                <w:lang w:eastAsia="nl-BE"/>
              </w:rPr>
            </w:pPr>
            <w:r>
              <w:rPr>
                <w:lang w:eastAsia="nl-BE"/>
              </w:rPr>
              <w:t>Result</w:t>
            </w:r>
          </w:p>
        </w:tc>
      </w:tr>
      <w:tr w:rsidR="000D556A" w:rsidRPr="00DB3AFC" w14:paraId="148C9FED" w14:textId="77777777" w:rsidTr="008F26A8">
        <w:tc>
          <w:tcPr>
            <w:tcW w:w="4889" w:type="dxa"/>
            <w:shd w:val="clear" w:color="auto" w:fill="auto"/>
          </w:tcPr>
          <w:p w14:paraId="49661361" w14:textId="77777777" w:rsidR="000D556A" w:rsidRPr="008F26A8" w:rsidRDefault="000D556A" w:rsidP="008F26A8">
            <w:pPr>
              <w:ind w:left="171" w:hanging="218"/>
              <w:rPr>
                <w:color w:val="000000"/>
                <w:sz w:val="20"/>
                <w:szCs w:val="20"/>
              </w:rPr>
            </w:pPr>
            <w:r w:rsidRPr="008F26A8">
              <w:rPr>
                <w:color w:val="000000"/>
                <w:sz w:val="20"/>
                <w:szCs w:val="20"/>
              </w:rPr>
              <w:t>Result</w:t>
            </w:r>
          </w:p>
        </w:tc>
        <w:tc>
          <w:tcPr>
            <w:tcW w:w="4889" w:type="dxa"/>
            <w:shd w:val="clear" w:color="auto" w:fill="auto"/>
          </w:tcPr>
          <w:p w14:paraId="6C0256F6" w14:textId="77777777" w:rsidR="000D556A" w:rsidRPr="008F26A8" w:rsidRDefault="000D556A" w:rsidP="000D556A">
            <w:pPr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pP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separate"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end"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 Fixed</w:t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ab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</w:r>
            <w:r w:rsidR="00000000"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separate"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fldChar w:fldCharType="end"/>
            </w:r>
            <w:r w:rsidRPr="008F26A8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8F26A8">
              <w:rPr>
                <w:sz w:val="20"/>
                <w:szCs w:val="20"/>
              </w:rPr>
              <w:t>Not fixed</w:t>
            </w:r>
          </w:p>
          <w:p w14:paraId="30CF1CB2" w14:textId="77777777" w:rsidR="000D556A" w:rsidRPr="008F26A8" w:rsidRDefault="000D556A" w:rsidP="00793C08">
            <w:pPr>
              <w:rPr>
                <w:color w:val="000000"/>
                <w:sz w:val="20"/>
                <w:szCs w:val="20"/>
              </w:rPr>
            </w:pPr>
          </w:p>
        </w:tc>
      </w:tr>
      <w:tr w:rsidR="000D556A" w:rsidRPr="00DB3AFC" w14:paraId="3FD62D60" w14:textId="77777777" w:rsidTr="008F26A8">
        <w:tc>
          <w:tcPr>
            <w:tcW w:w="4889" w:type="dxa"/>
            <w:shd w:val="clear" w:color="auto" w:fill="auto"/>
          </w:tcPr>
          <w:p w14:paraId="71DFF09B" w14:textId="77777777" w:rsidR="000D556A" w:rsidRPr="008F26A8" w:rsidRDefault="000D556A" w:rsidP="00793C08">
            <w:pPr>
              <w:rPr>
                <w:color w:val="000000"/>
                <w:sz w:val="20"/>
                <w:szCs w:val="20"/>
              </w:rPr>
            </w:pPr>
            <w:r w:rsidRPr="008F26A8">
              <w:rPr>
                <w:color w:val="000000"/>
                <w:sz w:val="20"/>
                <w:szCs w:val="20"/>
              </w:rPr>
              <w:t>Remarks</w:t>
            </w:r>
          </w:p>
          <w:p w14:paraId="39BF9B57" w14:textId="77777777" w:rsidR="00CE5CEF" w:rsidRDefault="00CE5CEF" w:rsidP="00793C08">
            <w:pPr>
              <w:rPr>
                <w:color w:val="000000"/>
                <w:sz w:val="20"/>
                <w:szCs w:val="20"/>
              </w:rPr>
            </w:pPr>
          </w:p>
          <w:p w14:paraId="371E5C47" w14:textId="77777777" w:rsidR="009544D0" w:rsidRPr="008F26A8" w:rsidRDefault="009544D0" w:rsidP="00793C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22C6CDE9" w14:textId="77777777" w:rsidR="000D556A" w:rsidRPr="008F26A8" w:rsidRDefault="000D556A" w:rsidP="00793C08">
            <w:pPr>
              <w:rPr>
                <w:color w:val="000000"/>
                <w:sz w:val="20"/>
                <w:szCs w:val="20"/>
              </w:rPr>
            </w:pPr>
            <w:r w:rsidRPr="008F26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6A8">
              <w:rPr>
                <w:sz w:val="20"/>
                <w:szCs w:val="20"/>
              </w:rPr>
              <w:instrText xml:space="preserve"> FORMTEXT </w:instrText>
            </w:r>
            <w:r w:rsidRPr="008F26A8">
              <w:rPr>
                <w:sz w:val="20"/>
                <w:szCs w:val="20"/>
              </w:rPr>
            </w:r>
            <w:r w:rsidRPr="008F26A8">
              <w:rPr>
                <w:sz w:val="20"/>
                <w:szCs w:val="20"/>
              </w:rPr>
              <w:fldChar w:fldCharType="separate"/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noProof/>
                <w:sz w:val="20"/>
                <w:szCs w:val="20"/>
              </w:rPr>
              <w:t> </w:t>
            </w:r>
            <w:r w:rsidRPr="008F26A8">
              <w:rPr>
                <w:sz w:val="20"/>
                <w:szCs w:val="20"/>
              </w:rPr>
              <w:fldChar w:fldCharType="end"/>
            </w:r>
          </w:p>
        </w:tc>
      </w:tr>
    </w:tbl>
    <w:p w14:paraId="16978B87" w14:textId="77777777" w:rsidR="00DB3E21" w:rsidRPr="00F028AC" w:rsidRDefault="00DB3E21" w:rsidP="00DB3E21">
      <w:pPr>
        <w:rPr>
          <w:rStyle w:val="Emphasis"/>
          <w:i w:val="0"/>
          <w:iCs w:val="0"/>
          <w:color w:val="FF0000"/>
          <w:sz w:val="20"/>
          <w:szCs w:val="20"/>
          <w:lang w:val="fr-BE"/>
        </w:rPr>
      </w:pPr>
    </w:p>
    <w:p w14:paraId="4ED070BD" w14:textId="77777777" w:rsidR="00646679" w:rsidRPr="00FD4FBF" w:rsidRDefault="00FD4FBF" w:rsidP="00FC1762">
      <w:pPr>
        <w:rPr>
          <w:b/>
          <w:color w:val="000000"/>
          <w:sz w:val="20"/>
          <w:szCs w:val="20"/>
          <w:lang w:val="en-US"/>
        </w:rPr>
      </w:pPr>
      <w:r w:rsidRPr="00FD4FBF">
        <w:rPr>
          <w:b/>
          <w:color w:val="000000"/>
          <w:sz w:val="20"/>
          <w:szCs w:val="20"/>
          <w:lang w:val="en-US"/>
        </w:rPr>
        <w:t>Important:</w:t>
      </w:r>
    </w:p>
    <w:p w14:paraId="2D81F36E" w14:textId="77777777" w:rsidR="00FD4FBF" w:rsidRPr="00FD4FBF" w:rsidRDefault="00FD4FBF" w:rsidP="00FC1762">
      <w:pPr>
        <w:rPr>
          <w:color w:val="000000"/>
          <w:sz w:val="20"/>
          <w:szCs w:val="20"/>
          <w:lang w:val="en-US"/>
        </w:rPr>
      </w:pPr>
      <w:r w:rsidRPr="00FD4FBF">
        <w:rPr>
          <w:color w:val="000000"/>
          <w:sz w:val="20"/>
          <w:szCs w:val="20"/>
          <w:lang w:val="en-US"/>
        </w:rPr>
        <w:t xml:space="preserve">Please do not forget to send the RDI-file, retrieved from the </w:t>
      </w:r>
      <w:r w:rsidR="00CE5CEF">
        <w:rPr>
          <w:color w:val="000000"/>
          <w:sz w:val="20"/>
          <w:szCs w:val="20"/>
          <w:lang w:val="en-US"/>
        </w:rPr>
        <w:t xml:space="preserve">User mode from the </w:t>
      </w:r>
      <w:r w:rsidRPr="00FD4FBF">
        <w:rPr>
          <w:color w:val="000000"/>
          <w:sz w:val="20"/>
          <w:szCs w:val="20"/>
          <w:lang w:val="en-US"/>
        </w:rPr>
        <w:t>printer during the intervention, together with this report.</w:t>
      </w:r>
      <w:r w:rsidRPr="00FD4FBF">
        <w:rPr>
          <w:color w:val="000000"/>
          <w:sz w:val="20"/>
          <w:szCs w:val="20"/>
          <w:lang w:val="en-US"/>
        </w:rPr>
        <w:br/>
        <w:t>In case this file is not submitted, the warranty cannot be granted!</w:t>
      </w:r>
    </w:p>
    <w:sectPr w:rsidR="00FD4FBF" w:rsidRPr="00FD4FBF" w:rsidSect="00F53EC2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308A1" w14:textId="77777777" w:rsidR="00F24127" w:rsidRDefault="00F24127" w:rsidP="005E3C30">
      <w:r>
        <w:separator/>
      </w:r>
    </w:p>
  </w:endnote>
  <w:endnote w:type="continuationSeparator" w:id="0">
    <w:p w14:paraId="27C0B914" w14:textId="77777777" w:rsidR="00F24127" w:rsidRDefault="00F24127" w:rsidP="005E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8565" w14:textId="77777777" w:rsidR="00493156" w:rsidRPr="00493156" w:rsidRDefault="00493156" w:rsidP="00493156">
    <w:pPr>
      <w:autoSpaceDE w:val="0"/>
      <w:autoSpaceDN w:val="0"/>
      <w:adjustRightInd w:val="0"/>
      <w:rPr>
        <w:rFonts w:eastAsia="Calibri" w:cs="Arial"/>
        <w:i/>
        <w:iCs/>
        <w:sz w:val="16"/>
        <w:szCs w:val="16"/>
        <w:lang w:eastAsia="ja-JP"/>
      </w:rPr>
    </w:pPr>
    <w:r w:rsidRPr="00493156">
      <w:rPr>
        <w:rFonts w:eastAsia="Calibri" w:cs="Arial"/>
        <w:i/>
        <w:iCs/>
        <w:sz w:val="16"/>
        <w:szCs w:val="16"/>
        <w:lang w:eastAsia="ja-JP"/>
      </w:rPr>
      <w:t>Mutoh reserves the right to deny credit upon receipt of goods in case:</w:t>
    </w:r>
  </w:p>
  <w:p w14:paraId="59115625" w14:textId="77777777" w:rsidR="00493156" w:rsidRPr="00493156" w:rsidRDefault="00493156" w:rsidP="00493156">
    <w:pPr>
      <w:numPr>
        <w:ilvl w:val="0"/>
        <w:numId w:val="5"/>
      </w:numPr>
      <w:autoSpaceDE w:val="0"/>
      <w:autoSpaceDN w:val="0"/>
      <w:adjustRightInd w:val="0"/>
      <w:contextualSpacing/>
      <w:rPr>
        <w:rFonts w:eastAsia="Calibri" w:cs="Arial"/>
        <w:i/>
        <w:iCs/>
        <w:sz w:val="16"/>
        <w:szCs w:val="16"/>
        <w:lang w:eastAsia="ja-JP"/>
      </w:rPr>
    </w:pPr>
    <w:r w:rsidRPr="00493156">
      <w:rPr>
        <w:rFonts w:eastAsia="Calibri" w:cs="Arial"/>
        <w:i/>
        <w:iCs/>
        <w:sz w:val="16"/>
        <w:szCs w:val="16"/>
        <w:lang w:eastAsia="ja-JP"/>
      </w:rPr>
      <w:t>Goods received do not match the documentation previously submitted (e.g. part number, description, quantity)</w:t>
    </w:r>
  </w:p>
  <w:p w14:paraId="0922BD36" w14:textId="77777777" w:rsidR="00493156" w:rsidRPr="00493156" w:rsidRDefault="00493156" w:rsidP="00493156">
    <w:pPr>
      <w:numPr>
        <w:ilvl w:val="0"/>
        <w:numId w:val="5"/>
      </w:numPr>
      <w:autoSpaceDE w:val="0"/>
      <w:autoSpaceDN w:val="0"/>
      <w:adjustRightInd w:val="0"/>
      <w:contextualSpacing/>
      <w:rPr>
        <w:rFonts w:eastAsia="Calibri" w:cs="Arial"/>
        <w:i/>
        <w:sz w:val="16"/>
        <w:szCs w:val="16"/>
        <w:lang w:val="en-US" w:eastAsia="ja-JP"/>
      </w:rPr>
    </w:pPr>
    <w:r w:rsidRPr="00493156">
      <w:rPr>
        <w:rFonts w:eastAsia="Calibri" w:cs="Arial"/>
        <w:i/>
        <w:sz w:val="16"/>
        <w:szCs w:val="16"/>
        <w:lang w:eastAsia="ja-JP"/>
      </w:rPr>
      <w:t xml:space="preserve">Goods received are faulty due to causes excluded by the Mutoh limited warranty clause as stipulated in the Mutoh General Terms and Conditions of Sale and Delivery. </w:t>
    </w:r>
    <w:r w:rsidRPr="00493156">
      <w:rPr>
        <w:rFonts w:eastAsia="Calibri" w:cs="Arial"/>
        <w:i/>
        <w:sz w:val="16"/>
        <w:szCs w:val="16"/>
        <w:lang w:val="en-US" w:eastAsia="ja-JP"/>
      </w:rPr>
      <w:t xml:space="preserve">  </w:t>
    </w:r>
  </w:p>
  <w:p w14:paraId="14C16616" w14:textId="77777777" w:rsidR="00493156" w:rsidRPr="00493156" w:rsidRDefault="00493156" w:rsidP="00493156">
    <w:pPr>
      <w:widowControl w:val="0"/>
      <w:tabs>
        <w:tab w:val="center" w:pos="4320"/>
        <w:tab w:val="right" w:pos="8640"/>
      </w:tabs>
      <w:rPr>
        <w:rFonts w:ascii="Futura Bk BT" w:hAnsi="Futura Bk BT"/>
        <w:snapToGrid w:val="0"/>
        <w:color w:val="000000"/>
        <w:sz w:val="12"/>
        <w:szCs w:val="12"/>
        <w:lang w:val="en-US"/>
      </w:rPr>
    </w:pPr>
  </w:p>
  <w:p w14:paraId="5A760693" w14:textId="77777777" w:rsidR="00493156" w:rsidRPr="00493156" w:rsidRDefault="00493156" w:rsidP="00493156">
    <w:pPr>
      <w:widowControl w:val="0"/>
      <w:tabs>
        <w:tab w:val="center" w:pos="4320"/>
        <w:tab w:val="right" w:pos="8640"/>
      </w:tabs>
      <w:rPr>
        <w:rFonts w:ascii="Futura Bk BT" w:hAnsi="Futura Bk BT"/>
        <w:snapToGrid w:val="0"/>
        <w:color w:val="000000"/>
        <w:sz w:val="12"/>
        <w:szCs w:val="12"/>
        <w:lang w:val="en-US"/>
      </w:rPr>
    </w:pPr>
  </w:p>
  <w:p w14:paraId="7CE71229" w14:textId="77777777" w:rsidR="005E3C30" w:rsidRPr="00493156" w:rsidRDefault="005E3C3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97CB0" w14:textId="77777777" w:rsidR="00F24127" w:rsidRDefault="00F24127" w:rsidP="005E3C30">
      <w:r>
        <w:separator/>
      </w:r>
    </w:p>
  </w:footnote>
  <w:footnote w:type="continuationSeparator" w:id="0">
    <w:p w14:paraId="02639D0F" w14:textId="77777777" w:rsidR="00F24127" w:rsidRDefault="00F24127" w:rsidP="005E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CABD" w14:textId="4E0787D0" w:rsidR="005E3C30" w:rsidRDefault="009544D0" w:rsidP="003239F8">
    <w:pPr>
      <w:pStyle w:val="Header"/>
    </w:pPr>
    <w:r w:rsidRPr="008F26A8">
      <w:rPr>
        <w:noProof/>
        <w:lang w:val="en-US"/>
      </w:rPr>
      <w:drawing>
        <wp:inline distT="0" distB="0" distL="0" distR="0" wp14:anchorId="4870FBC4" wp14:editId="330B27ED">
          <wp:extent cx="6114415" cy="1023620"/>
          <wp:effectExtent l="0" t="0" r="0" b="0"/>
          <wp:docPr id="1" name="Picture 1" descr="C:\Users\lde\AppData\Local\Microsoft\Windows\INetCache\Content.Word\Genera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de\AppData\Local\Microsoft\Windows\INetCache\Content.Word\General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356FB" w14:textId="77777777" w:rsidR="003239F8" w:rsidRPr="003239F8" w:rsidRDefault="003239F8" w:rsidP="00323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21B"/>
    <w:multiLevelType w:val="hybridMultilevel"/>
    <w:tmpl w:val="924C15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6F5DE6"/>
    <w:multiLevelType w:val="hybridMultilevel"/>
    <w:tmpl w:val="F6E8C9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6B0"/>
    <w:multiLevelType w:val="hybridMultilevel"/>
    <w:tmpl w:val="D5B28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5730"/>
    <w:multiLevelType w:val="hybridMultilevel"/>
    <w:tmpl w:val="5178D99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22654"/>
    <w:multiLevelType w:val="hybridMultilevel"/>
    <w:tmpl w:val="57B40D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F338D"/>
    <w:multiLevelType w:val="hybridMultilevel"/>
    <w:tmpl w:val="A87AEA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41159"/>
    <w:multiLevelType w:val="hybridMultilevel"/>
    <w:tmpl w:val="47C230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C4FDC"/>
    <w:multiLevelType w:val="hybridMultilevel"/>
    <w:tmpl w:val="F2426A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79152">
    <w:abstractNumId w:val="2"/>
  </w:num>
  <w:num w:numId="2" w16cid:durableId="954868058">
    <w:abstractNumId w:val="3"/>
  </w:num>
  <w:num w:numId="3" w16cid:durableId="294213828">
    <w:abstractNumId w:val="0"/>
  </w:num>
  <w:num w:numId="4" w16cid:durableId="1279947752">
    <w:abstractNumId w:val="7"/>
  </w:num>
  <w:num w:numId="5" w16cid:durableId="171188007">
    <w:abstractNumId w:val="4"/>
  </w:num>
  <w:num w:numId="6" w16cid:durableId="503519947">
    <w:abstractNumId w:val="6"/>
  </w:num>
  <w:num w:numId="7" w16cid:durableId="1103842719">
    <w:abstractNumId w:val="5"/>
  </w:num>
  <w:num w:numId="8" w16cid:durableId="118097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/>
  <w:documentProtection w:edit="forms" w:enforcement="1" w:cryptProviderType="rsaAES" w:cryptAlgorithmClass="hash" w:cryptAlgorithmType="typeAny" w:cryptAlgorithmSid="14" w:cryptSpinCount="100000" w:hash="uJTJGLxnIxf2ZdkkH/Jd1QGTAVpUpAPZYdzT9ebccUknbmEu8B8Fhcf2Kh5ytgGgtjDnsSc79Anxujzqe5sP4Q==" w:salt="9IHtdhqVDV2XeBZ75Z0X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30"/>
    <w:rsid w:val="000D18B4"/>
    <w:rsid w:val="000D556A"/>
    <w:rsid w:val="00112A47"/>
    <w:rsid w:val="001444AE"/>
    <w:rsid w:val="001534F7"/>
    <w:rsid w:val="00167CF7"/>
    <w:rsid w:val="001D2C9D"/>
    <w:rsid w:val="002209B8"/>
    <w:rsid w:val="00237007"/>
    <w:rsid w:val="00265D52"/>
    <w:rsid w:val="00292125"/>
    <w:rsid w:val="002B24D7"/>
    <w:rsid w:val="002D22FC"/>
    <w:rsid w:val="003239F8"/>
    <w:rsid w:val="00330935"/>
    <w:rsid w:val="00343696"/>
    <w:rsid w:val="00357611"/>
    <w:rsid w:val="003635C9"/>
    <w:rsid w:val="00384BB5"/>
    <w:rsid w:val="00393995"/>
    <w:rsid w:val="003A1713"/>
    <w:rsid w:val="003A2766"/>
    <w:rsid w:val="003C686A"/>
    <w:rsid w:val="00435D29"/>
    <w:rsid w:val="004536E0"/>
    <w:rsid w:val="00470236"/>
    <w:rsid w:val="00493156"/>
    <w:rsid w:val="0049717B"/>
    <w:rsid w:val="004C2E82"/>
    <w:rsid w:val="004D2246"/>
    <w:rsid w:val="005005F7"/>
    <w:rsid w:val="00500DAB"/>
    <w:rsid w:val="005227E7"/>
    <w:rsid w:val="00547357"/>
    <w:rsid w:val="00593AF5"/>
    <w:rsid w:val="005B0421"/>
    <w:rsid w:val="005E3C30"/>
    <w:rsid w:val="006222C5"/>
    <w:rsid w:val="00641F84"/>
    <w:rsid w:val="00646679"/>
    <w:rsid w:val="006B4971"/>
    <w:rsid w:val="006D3D8F"/>
    <w:rsid w:val="00730D88"/>
    <w:rsid w:val="00741025"/>
    <w:rsid w:val="00742FC6"/>
    <w:rsid w:val="007C1609"/>
    <w:rsid w:val="008003FE"/>
    <w:rsid w:val="008F26A8"/>
    <w:rsid w:val="009544D0"/>
    <w:rsid w:val="009E454F"/>
    <w:rsid w:val="009F0A94"/>
    <w:rsid w:val="00A416BA"/>
    <w:rsid w:val="00AB5695"/>
    <w:rsid w:val="00AC2AD5"/>
    <w:rsid w:val="00AD13E3"/>
    <w:rsid w:val="00AF50DC"/>
    <w:rsid w:val="00B2163E"/>
    <w:rsid w:val="00B27786"/>
    <w:rsid w:val="00BA006C"/>
    <w:rsid w:val="00BD38D9"/>
    <w:rsid w:val="00BE6DB8"/>
    <w:rsid w:val="00C02CDB"/>
    <w:rsid w:val="00C17CCB"/>
    <w:rsid w:val="00C77004"/>
    <w:rsid w:val="00CE5CEF"/>
    <w:rsid w:val="00D66720"/>
    <w:rsid w:val="00D901EE"/>
    <w:rsid w:val="00DB3AFC"/>
    <w:rsid w:val="00DB3E21"/>
    <w:rsid w:val="00DC7A32"/>
    <w:rsid w:val="00E17320"/>
    <w:rsid w:val="00E712BD"/>
    <w:rsid w:val="00E95267"/>
    <w:rsid w:val="00EA17CD"/>
    <w:rsid w:val="00EA1FCB"/>
    <w:rsid w:val="00ED3ECA"/>
    <w:rsid w:val="00EE568E"/>
    <w:rsid w:val="00F028AC"/>
    <w:rsid w:val="00F24127"/>
    <w:rsid w:val="00F53EC2"/>
    <w:rsid w:val="00F61F05"/>
    <w:rsid w:val="00FC05AC"/>
    <w:rsid w:val="00FC1762"/>
    <w:rsid w:val="00FD2664"/>
    <w:rsid w:val="00FD4FBF"/>
    <w:rsid w:val="00FD7226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622A67"/>
  <w15:docId w15:val="{C31C685E-414F-457B-9659-BE051BE7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30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Heading3"/>
    <w:link w:val="Heading2Char"/>
    <w:qFormat/>
    <w:rsid w:val="005E3C30"/>
    <w:pPr>
      <w:keepNext/>
      <w:widowControl w:val="0"/>
      <w:pBdr>
        <w:bottom w:val="single" w:sz="18" w:space="1" w:color="auto"/>
      </w:pBdr>
      <w:spacing w:after="600"/>
      <w:jc w:val="right"/>
      <w:outlineLvl w:val="1"/>
    </w:pPr>
    <w:rPr>
      <w:b/>
      <w:caps/>
      <w:color w:val="000000"/>
      <w:sz w:val="44"/>
    </w:rPr>
  </w:style>
  <w:style w:type="paragraph" w:styleId="Heading3">
    <w:name w:val="heading 3"/>
    <w:basedOn w:val="Normal"/>
    <w:next w:val="Normal"/>
    <w:link w:val="Heading3Char"/>
    <w:unhideWhenUsed/>
    <w:qFormat/>
    <w:rsid w:val="005E3C30"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DC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3C30"/>
    <w:rPr>
      <w:rFonts w:ascii="Arial" w:eastAsia="Times New Roman" w:hAnsi="Arial" w:cs="Times New Roman"/>
      <w:b/>
      <w:caps/>
      <w:color w:val="000000"/>
      <w:sz w:val="44"/>
      <w:szCs w:val="24"/>
      <w:lang w:val="en-GB" w:eastAsia="en-US"/>
    </w:rPr>
  </w:style>
  <w:style w:type="character" w:styleId="Hyperlink">
    <w:name w:val="Hyperlink"/>
    <w:rsid w:val="005E3C30"/>
    <w:rPr>
      <w:color w:val="0000FF"/>
      <w:u w:val="single"/>
    </w:rPr>
  </w:style>
  <w:style w:type="table" w:styleId="TableGrid">
    <w:name w:val="Table Grid"/>
    <w:basedOn w:val="TableNormal"/>
    <w:uiPriority w:val="59"/>
    <w:rsid w:val="005E3C30"/>
    <w:rPr>
      <w:rFonts w:ascii="Times New Roman" w:eastAsia="Times New Roman" w:hAnsi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C30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E3C30"/>
    <w:rPr>
      <w:rFonts w:ascii="Cambria" w:eastAsia="SimSun" w:hAnsi="Cambria" w:cs="Times New Roman"/>
      <w:b/>
      <w:bCs/>
      <w:color w:val="4F81BD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C30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E3C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E3C30"/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E3C3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E3C30"/>
    <w:rPr>
      <w:rFonts w:ascii="Arial" w:eastAsia="Times New Roman" w:hAnsi="Arial" w:cs="Times New Roman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AF50DC"/>
    <w:rPr>
      <w:rFonts w:ascii="Cambria" w:eastAsia="SimSun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customStyle="1" w:styleId="Text-normal">
    <w:name w:val="Text-normal"/>
    <w:basedOn w:val="Normal"/>
    <w:link w:val="Text-normalChar"/>
    <w:qFormat/>
    <w:rsid w:val="00DB3E21"/>
    <w:rPr>
      <w:sz w:val="20"/>
    </w:rPr>
  </w:style>
  <w:style w:type="character" w:styleId="Emphasis">
    <w:name w:val="Emphasis"/>
    <w:rsid w:val="00DB3E21"/>
    <w:rPr>
      <w:i/>
      <w:iCs/>
    </w:rPr>
  </w:style>
  <w:style w:type="character" w:customStyle="1" w:styleId="Text-normalChar">
    <w:name w:val="Text-normal Char"/>
    <w:link w:val="Text-normal"/>
    <w:rsid w:val="00DB3E21"/>
    <w:rPr>
      <w:rFonts w:ascii="Arial" w:eastAsia="Times New Roman" w:hAnsi="Arial" w:cs="Times New Roman"/>
      <w:sz w:val="20"/>
      <w:szCs w:val="24"/>
      <w:lang w:val="en-GB" w:eastAsia="en-US"/>
    </w:rPr>
  </w:style>
  <w:style w:type="character" w:styleId="Strong">
    <w:name w:val="Strong"/>
    <w:qFormat/>
    <w:rsid w:val="00DB3E2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544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62DB-CB72-4A8F-8B0C-FB63B2A9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bsn</dc:creator>
  <cp:lastModifiedBy>Olivier Stanghé</cp:lastModifiedBy>
  <cp:revision>3</cp:revision>
  <dcterms:created xsi:type="dcterms:W3CDTF">2024-06-25T12:56:00Z</dcterms:created>
  <dcterms:modified xsi:type="dcterms:W3CDTF">2024-06-25T12:56:00Z</dcterms:modified>
</cp:coreProperties>
</file>